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C6C7B">
      <w:pPr>
        <w:jc w:val="center"/>
        <w:rPr>
          <w:b/>
          <w:bCs/>
          <w:sz w:val="32"/>
          <w:szCs w:val="40"/>
        </w:rPr>
      </w:pPr>
      <w:r>
        <w:rPr>
          <w:rFonts w:hint="default"/>
          <w:b/>
          <w:bCs/>
          <w:sz w:val="32"/>
          <w:szCs w:val="40"/>
        </w:rPr>
        <w:t>第 5 课：机器人基础框架整合与核心调控装置规则</w:t>
      </w:r>
    </w:p>
    <w:p w14:paraId="0AA29E11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一、课程基本信息</w:t>
      </w:r>
    </w:p>
    <w:p w14:paraId="26B7A583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课程名称：机器人基础框架整合与核心调控装置规则</w:t>
      </w:r>
    </w:p>
    <w:p w14:paraId="16BF45AC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适用对象：参与 APM 星图协作对抗赛的青少年学员</w:t>
      </w:r>
    </w:p>
    <w:p w14:paraId="101837D9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课时时长：90 分钟</w:t>
      </w:r>
    </w:p>
    <w:p w14:paraId="7ED83E82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核心目标：理解核心调控装置计分逻辑，完成机器人底板、侧板、斜板的安装，整合基础框架。</w:t>
      </w:r>
    </w:p>
    <w:p w14:paraId="5BF66B68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二、教学重难点</w:t>
      </w:r>
    </w:p>
    <w:p w14:paraId="58629321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重点：核心调控装置颜色计分规则，框架搭建的对称与稳固性。</w:t>
      </w:r>
    </w:p>
    <w:p w14:paraId="363AEC6B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难点：侧板 / 斜板保护膜撕除后的安装，螺丝长度与孔位的匹配。</w:t>
      </w:r>
    </w:p>
    <w:p w14:paraId="0274033B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三、教学准备</w:t>
      </w:r>
    </w:p>
    <w:p w14:paraId="7FCF4DDB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教具：核心调控装置模型（带灰 / 紫颜色贴纸）、机器人基础框架成品、搭建细节图。</w:t>
      </w:r>
    </w:p>
    <w:p w14:paraId="7A200CBA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学具：分组搭建零件包（含底板、侧板、铝柱、防松螺母等）、搭建工具、框架整合检查表。</w:t>
      </w:r>
    </w:p>
    <w:p w14:paraId="2EE163D0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设备：PPT 课件、多媒体播放设备。</w:t>
      </w:r>
    </w:p>
    <w:p w14:paraId="729FF7AF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四、教学过程</w:t>
      </w:r>
    </w:p>
    <w:p w14:paraId="10756A59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课程导入（10 分钟）</w:t>
      </w:r>
    </w:p>
    <w:p w14:paraId="2BC7D101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回顾采集投放结构搭建要点，提问：“投放碎片到成长裂变场后，如何确定得分归属？” 引出核心调控装置。</w:t>
      </w:r>
    </w:p>
    <w:p w14:paraId="1F08E112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展示机器人基础框架，说明本节课整合目标：实现车轮、采集结构与框架的统一。</w:t>
      </w:r>
    </w:p>
    <w:p w14:paraId="51C6676B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核心知识讲解（25 分钟）</w:t>
      </w:r>
    </w:p>
    <w:p w14:paraId="0F63402B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核心调控装置规则（15 分钟）：讲解场地两侧圆柱状装置（16cm×5cm），表面灰 / 紫贴纸对应队伍颜色，明确规则：计分颜色与己方一致则得分，反之记对方得分。</w:t>
      </w:r>
    </w:p>
    <w:p w14:paraId="23DC37C2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框架整合原理（10 分钟）：通过课件图示，说明底板、侧板、斜板的作用（承重、保护内部结构），强调搭建核心：对称安装、螺丝拧紧、保护膜提前撕除。</w:t>
      </w:r>
    </w:p>
    <w:p w14:paraId="7A4479C8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实操任务（45 分钟）</w:t>
      </w:r>
    </w:p>
    <w:p w14:paraId="68CB1FD7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框架搭建（40 分钟）：按第 69-76 步搭建，教师示范：底板直角边锉钝、侧板安装孔位对齐，强调 M4X25 铝柱的固定位置，防松螺母的锁紧技巧。</w:t>
      </w:r>
    </w:p>
    <w:p w14:paraId="250CBDCD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整合检查（5 分钟）：每组检查框架是否对称、螺丝是否松动、与车轮 / 采集结构是否适配，确保无歪斜晃动。</w:t>
      </w:r>
    </w:p>
    <w:p w14:paraId="1DE0BCBE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课堂总结（10 分钟）</w:t>
      </w:r>
    </w:p>
    <w:p w14:paraId="641B153A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梳理核心调控装置计分规则与框架搭建关键要求，记录整合中出现的问题。</w:t>
      </w:r>
    </w:p>
    <w:p w14:paraId="58656978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预告下节课：采集机构装配与复原轨道规则。</w:t>
      </w:r>
    </w:p>
    <w:p w14:paraId="77E410AD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五、教学反思（供授课教师课后填写）</w:t>
      </w:r>
    </w:p>
    <w:p w14:paraId="1E15C6A9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学员对核心调控装置计分逻辑的掌握是否准确？</w:t>
      </w:r>
    </w:p>
    <w:p w14:paraId="0152AB62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框架搭建的对称度与稳固性是否达标，需如何优化指导？</w:t>
      </w:r>
    </w:p>
    <w:p w14:paraId="32F3125D">
      <w:pPr>
        <w:rPr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30E7C"/>
    <w:rsid w:val="64D4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806</Characters>
  <Lines>0</Lines>
  <Paragraphs>0</Paragraphs>
  <TotalTime>1</TotalTime>
  <ScaleCrop>false</ScaleCrop>
  <LinksUpToDate>false</LinksUpToDate>
  <CharactersWithSpaces>833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2025-12-28T09:24:00Z</dcterms:created>
  <dc:creator>李忠雷</dc:creator>
  <cp:lastModifiedBy>黑客Mr.Li</cp:lastModifiedBy>
  <dcterms:modified xsi:type="dcterms:W3CDTF">2025-12-30T05:48:04Z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eyJoZGlkIjoiZjFmZWIzNDg2MmIzZjExOTIzMmViNTBmYTMwYTk0ZWYiLCJ1c2VySWQiOiIzODM1OTc3NDgifQ==</vt:lpwstr>
  </property>
  <property fmtid="{D5CDD505-2E9C-101B-9397-08002B2CF9AE}" pid="4" name="ICV">
    <vt:lpwstr>F4D7C21487664C0192D8BBD04891D929_12</vt:lpwstr>
  </property>
</Properties>
</file>