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F467">
      <w:pPr>
        <w:jc w:val="center"/>
        <w:rPr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第 6 课：采集机构装配与复原轨道规则</w:t>
      </w:r>
    </w:p>
    <w:p w14:paraId="102FDBC5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一、课程基本信息</w:t>
      </w:r>
    </w:p>
    <w:p w14:paraId="7A57FBD1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课程名称：采集机构装配与复原轨道规则</w:t>
      </w:r>
    </w:p>
    <w:p w14:paraId="61A7DBF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适用对象：参与 APM 星图协作对抗赛的青少年学员</w:t>
      </w:r>
    </w:p>
    <w:p w14:paraId="30A0717E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课时时长：90 分钟</w:t>
      </w:r>
    </w:p>
    <w:p w14:paraId="073B232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核心目标：掌握复原轨道挂载规则，完成采集机构装配，实现碎片抓取基础功能。</w:t>
      </w:r>
    </w:p>
    <w:p w14:paraId="66343A2E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二、教学重难点</w:t>
      </w:r>
    </w:p>
    <w:p w14:paraId="25BCA19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重点：复原轨道挂载得分规则（10 分 / 15 分），采集机构的齿轮联动装配。</w:t>
      </w:r>
    </w:p>
    <w:p w14:paraId="51B91FA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难点：采集机构与框架的精准对接，挂载结构的角度适配。</w:t>
      </w:r>
    </w:p>
    <w:p w14:paraId="4F35F6CB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三、教学准备</w:t>
      </w:r>
    </w:p>
    <w:p w14:paraId="4821A15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教具：复原轨道模型（高度 24.5cm）、采集机构成品、碎片实物（星图 / 心核）。</w:t>
      </w:r>
    </w:p>
    <w:p w14:paraId="2857ACC6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学具：分组搭建零件包（含 C 型铝材、4 孔轴承片、细轴等）、搭建工具、碎片抓取测试表。</w:t>
      </w:r>
    </w:p>
    <w:p w14:paraId="12BDCB2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设备：PPT 课件、多媒体播放设备。</w:t>
      </w:r>
    </w:p>
    <w:p w14:paraId="7F080764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四、教学过程</w:t>
      </w:r>
    </w:p>
    <w:p w14:paraId="0BD4FF0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课程导入（10 分钟）</w:t>
      </w:r>
    </w:p>
    <w:p w14:paraId="4C147C7C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回顾核心调控装置计分规则，通过案例提问：“核心调控装置为对方颜色时，投放碎片得分归谁？”</w:t>
      </w:r>
    </w:p>
    <w:p w14:paraId="690D5CB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展示采集机构抓取碎片演示，结合复原轨道模型，引出本节课任务。</w:t>
      </w:r>
    </w:p>
    <w:p w14:paraId="626C6CA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核心知识讲解（25 分钟）</w:t>
      </w:r>
    </w:p>
    <w:p w14:paraId="0D572FB8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复原轨道规则（15 分钟）：讲解场地对角线两端轨道（高度 24.5cm），明确得分：完全离地得 10 分，高于场地边框得 15 分；受对方干扰导致挂载失败仍记 15 分。</w:t>
      </w:r>
    </w:p>
    <w:p w14:paraId="1A703824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采集机构原理（10 分钟）：说明采集机构需适配两种碎片特性，讲解齿轮联动与抓取角度的关系，强调装配核心：与框架对接牢固、转动灵活。</w:t>
      </w:r>
    </w:p>
    <w:p w14:paraId="6C65CBF0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实操任务（45 分钟）</w:t>
      </w:r>
    </w:p>
    <w:p w14:paraId="37D3100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采集机构装配（40 分钟）：按第 77-86 步搭建，重点指导：4 孔轴承片的固定位置、细轴长度（7.82cm）匹配、齿轮与电机的啮合，避免用力转动机械臂。</w:t>
      </w:r>
    </w:p>
    <w:p w14:paraId="5F44288F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抓取测试（5 分钟）：用星图碎片模拟测试，检查采集机构能否顺畅开合、抓取是否稳固。</w:t>
      </w:r>
    </w:p>
    <w:p w14:paraId="6ADB043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课堂总结（10 分钟）</w:t>
      </w:r>
    </w:p>
    <w:p w14:paraId="51A36259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梳理复原轨道得分规则与采集机构装配要点，分析抓取测试中的问题（如开合角度不足）。</w:t>
      </w:r>
    </w:p>
    <w:p w14:paraId="603B4FB7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预告下节课：完整机器人搭建与任务物品规则。</w:t>
      </w:r>
    </w:p>
    <w:p w14:paraId="19DCD9C0">
      <w:pPr>
        <w:rPr>
          <w:rFonts w:hint="default"/>
          <w:b/>
          <w:bCs/>
          <w:sz w:val="28"/>
          <w:szCs w:val="36"/>
        </w:rPr>
      </w:pPr>
      <w:r>
        <w:rPr>
          <w:rFonts w:hint="default"/>
          <w:b/>
          <w:bCs/>
          <w:sz w:val="28"/>
          <w:szCs w:val="36"/>
        </w:rPr>
        <w:t>五、教学反思（供授课教师课后填写）</w:t>
      </w:r>
    </w:p>
    <w:p w14:paraId="20AB7835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学员对复原轨道挂载得分规则的理解是否全面？</w:t>
      </w:r>
    </w:p>
    <w:p w14:paraId="11F6DB32">
      <w:pPr>
        <w:rPr>
          <w:sz w:val="28"/>
          <w:szCs w:val="36"/>
        </w:rPr>
      </w:pPr>
      <w:r>
        <w:rPr>
          <w:rFonts w:hint="default"/>
          <w:sz w:val="28"/>
          <w:szCs w:val="36"/>
        </w:rPr>
        <w:t>采集机构的齿轮联动与抓取功能是否达标？</w:t>
      </w:r>
    </w:p>
    <w:p w14:paraId="24D7B197">
      <w:pPr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B14A8"/>
    <w:rsid w:val="6BB6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777</Characters>
  <Lines>0</Lines>
  <Paragraphs>0</Paragraphs>
  <TotalTime>0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2025-12-28T09:25:00Z</dcterms:created>
  <dc:creator>李忠雷</dc:creator>
  <cp:lastModifiedBy>黑客Mr.Li</cp:lastModifiedBy>
  <dcterms:modified xsi:type="dcterms:W3CDTF">2025-12-30T05:48:56Z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eyJoZGlkIjoiZjFmZWIzNDg2MmIzZjExOTIzMmViNTBmYTMwYTk0ZWYiLCJ1c2VySWQiOiIzODM1OTc3NDgifQ==</vt:lpwstr>
  </property>
  <property fmtid="{D5CDD505-2E9C-101B-9397-08002B2CF9AE}" pid="4" name="ICV">
    <vt:lpwstr>964FEC5D11004578B87C9C37EA2F0269_12</vt:lpwstr>
  </property>
</Properties>
</file>